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DCB" w:rsidRPr="00660092" w:rsidRDefault="001E7DCB" w:rsidP="00674890">
      <w:pPr>
        <w:widowControl w:val="0"/>
        <w:spacing w:line="276" w:lineRule="auto"/>
        <w:jc w:val="center"/>
        <w:rPr>
          <w:rFonts w:ascii="Arial" w:hAnsi="Arial" w:cs="Arial"/>
          <w:b/>
          <w:lang w:val="de-DE"/>
        </w:rPr>
      </w:pPr>
      <w:r w:rsidRPr="00660092">
        <w:rPr>
          <w:rFonts w:ascii="Arial" w:hAnsi="Arial" w:cs="Arial"/>
          <w:b/>
          <w:lang w:val="de-DE"/>
        </w:rPr>
        <w:t>Thesen zum Bericht der Vorsitzenden des</w:t>
      </w:r>
      <w:r w:rsidRPr="00660092">
        <w:rPr>
          <w:rFonts w:ascii="Arial" w:hAnsi="Arial" w:cs="Arial"/>
          <w:lang w:val="de-DE"/>
        </w:rPr>
        <w:t xml:space="preserve"> </w:t>
      </w:r>
      <w:r w:rsidRPr="00660092">
        <w:rPr>
          <w:rFonts w:ascii="Arial" w:hAnsi="Arial" w:cs="Arial"/>
          <w:b/>
          <w:lang w:val="de-DE"/>
        </w:rPr>
        <w:t xml:space="preserve">gesamtukrainischen Verbands </w:t>
      </w:r>
      <w:r w:rsidRPr="00660092">
        <w:rPr>
          <w:rFonts w:ascii="Arial" w:hAnsi="Arial" w:cs="Arial"/>
          <w:b/>
          <w:lang w:val="de-DE"/>
        </w:rPr>
        <w:br/>
        <w:t xml:space="preserve">„Deutsche Jugend in der Ukraine“, Frau Diana </w:t>
      </w:r>
      <w:proofErr w:type="spellStart"/>
      <w:r w:rsidRPr="00660092">
        <w:rPr>
          <w:rFonts w:ascii="Arial" w:hAnsi="Arial" w:cs="Arial"/>
          <w:b/>
          <w:lang w:val="de-DE"/>
        </w:rPr>
        <w:t>Libert</w:t>
      </w:r>
      <w:proofErr w:type="spellEnd"/>
      <w:r w:rsidRPr="00660092">
        <w:rPr>
          <w:rFonts w:ascii="Arial" w:hAnsi="Arial" w:cs="Arial"/>
          <w:b/>
          <w:lang w:val="de-DE"/>
        </w:rPr>
        <w:t xml:space="preserve">, </w:t>
      </w:r>
      <w:r w:rsidRPr="00660092">
        <w:rPr>
          <w:rFonts w:ascii="Arial" w:hAnsi="Arial" w:cs="Arial"/>
          <w:b/>
          <w:lang w:val="de-DE"/>
        </w:rPr>
        <w:br/>
        <w:t xml:space="preserve">auf der siebten Sitzung der deutsch-ukrainischen Regierungskommission für Angelegenheiten der in der Ukraine lebenden Personen deutscher Abstammung, </w:t>
      </w:r>
    </w:p>
    <w:p w:rsidR="001E7DCB" w:rsidRPr="00660092" w:rsidRDefault="001E7DCB" w:rsidP="00674890">
      <w:pPr>
        <w:widowControl w:val="0"/>
        <w:spacing w:line="276" w:lineRule="auto"/>
        <w:jc w:val="center"/>
        <w:rPr>
          <w:rFonts w:ascii="Arial" w:hAnsi="Arial" w:cs="Arial"/>
          <w:b/>
          <w:lang w:val="de-DE"/>
        </w:rPr>
      </w:pPr>
      <w:r w:rsidRPr="00660092">
        <w:rPr>
          <w:rFonts w:ascii="Arial" w:hAnsi="Arial" w:cs="Arial"/>
          <w:b/>
          <w:lang w:val="de-DE"/>
        </w:rPr>
        <w:t>Kiew, den 12. Juli 2016.</w:t>
      </w:r>
    </w:p>
    <w:p w:rsidR="00EC7CBA" w:rsidRPr="00660092" w:rsidRDefault="00EC7CBA" w:rsidP="00674890">
      <w:pPr>
        <w:spacing w:line="276" w:lineRule="auto"/>
        <w:jc w:val="center"/>
        <w:rPr>
          <w:rFonts w:ascii="Arial" w:hAnsi="Arial" w:cs="Arial"/>
          <w:b/>
          <w:lang w:val="uk-UA"/>
        </w:rPr>
      </w:pPr>
    </w:p>
    <w:p w:rsidR="00495BE5" w:rsidRPr="00660092" w:rsidRDefault="00495BE5" w:rsidP="00674890">
      <w:pPr>
        <w:pStyle w:val="Listenabsatz"/>
        <w:numPr>
          <w:ilvl w:val="0"/>
          <w:numId w:val="1"/>
        </w:numPr>
        <w:spacing w:line="276" w:lineRule="auto"/>
        <w:jc w:val="both"/>
        <w:rPr>
          <w:rFonts w:ascii="Arial" w:hAnsi="Arial" w:cs="Arial"/>
          <w:lang w:val="de-DE"/>
        </w:rPr>
      </w:pPr>
      <w:r w:rsidRPr="00660092">
        <w:rPr>
          <w:rFonts w:ascii="Arial" w:hAnsi="Arial" w:cs="Arial"/>
          <w:lang w:val="de-DE"/>
        </w:rPr>
        <w:t>Herzlichen Dank der deutschen und ukrainischen Seite für die Wiederbelebung der deutsch-ukrainischen Regierungskommission. Die Kommission spielt eine wichtige Rolle in der Entwicklung der Zusammenarbeit zwischen der Ukraine und Deutschland. Sie ist eine Plattform schnelle Lösung</w:t>
      </w:r>
      <w:r w:rsidR="006316D9">
        <w:rPr>
          <w:rFonts w:ascii="Arial" w:hAnsi="Arial" w:cs="Arial"/>
          <w:lang w:val="de-DE"/>
        </w:rPr>
        <w:t>en wichtiger</w:t>
      </w:r>
      <w:r w:rsidRPr="00660092">
        <w:rPr>
          <w:rFonts w:ascii="Arial" w:hAnsi="Arial" w:cs="Arial"/>
          <w:lang w:val="de-DE"/>
        </w:rPr>
        <w:t xml:space="preserve"> Fragen. </w:t>
      </w:r>
    </w:p>
    <w:p w:rsidR="00EC7CBA" w:rsidRPr="00660092" w:rsidRDefault="00EC7CBA" w:rsidP="00674890">
      <w:pPr>
        <w:pStyle w:val="Listenabsatz"/>
        <w:spacing w:line="276" w:lineRule="auto"/>
        <w:jc w:val="both"/>
        <w:rPr>
          <w:rFonts w:ascii="Arial" w:hAnsi="Arial" w:cs="Arial"/>
          <w:lang w:val="de-DE"/>
        </w:rPr>
      </w:pPr>
    </w:p>
    <w:p w:rsidR="00B64F62" w:rsidRPr="00660092" w:rsidRDefault="00FD5D78" w:rsidP="00674890">
      <w:pPr>
        <w:pStyle w:val="Listenabsatz"/>
        <w:numPr>
          <w:ilvl w:val="0"/>
          <w:numId w:val="1"/>
        </w:numPr>
        <w:spacing w:line="276" w:lineRule="auto"/>
        <w:jc w:val="both"/>
        <w:rPr>
          <w:rFonts w:ascii="Arial" w:hAnsi="Arial" w:cs="Arial"/>
          <w:lang w:val="de-DE"/>
        </w:rPr>
      </w:pPr>
      <w:r w:rsidRPr="00660092">
        <w:rPr>
          <w:rFonts w:ascii="Arial" w:hAnsi="Arial" w:cs="Arial"/>
          <w:lang w:val="de-DE"/>
        </w:rPr>
        <w:t xml:space="preserve">Vielen Dank für die Möglichkeit die Selbstorganisation der Deutschen </w:t>
      </w:r>
      <w:r w:rsidR="00F462C8" w:rsidRPr="00660092">
        <w:rPr>
          <w:rFonts w:ascii="Arial" w:hAnsi="Arial" w:cs="Arial"/>
          <w:lang w:val="de-DE"/>
        </w:rPr>
        <w:t xml:space="preserve">und die deutsche Jugend der Ukraine </w:t>
      </w:r>
      <w:r w:rsidRPr="00660092">
        <w:rPr>
          <w:rFonts w:ascii="Arial" w:hAnsi="Arial" w:cs="Arial"/>
          <w:lang w:val="de-DE"/>
        </w:rPr>
        <w:t xml:space="preserve">auf der Sitzung der Regierungskommission </w:t>
      </w:r>
      <w:r w:rsidR="006316D9">
        <w:rPr>
          <w:rFonts w:ascii="Arial" w:hAnsi="Arial" w:cs="Arial"/>
          <w:lang w:val="de-DE"/>
        </w:rPr>
        <w:t>vertreten zu dürfen</w:t>
      </w:r>
      <w:r w:rsidRPr="00660092">
        <w:rPr>
          <w:rFonts w:ascii="Arial" w:hAnsi="Arial" w:cs="Arial"/>
          <w:lang w:val="de-DE"/>
        </w:rPr>
        <w:t xml:space="preserve">. </w:t>
      </w:r>
    </w:p>
    <w:p w:rsidR="00EC7CBA" w:rsidRPr="00660092" w:rsidRDefault="00EC7CBA" w:rsidP="00674890">
      <w:pPr>
        <w:pStyle w:val="Listenabsatz"/>
        <w:spacing w:line="276" w:lineRule="auto"/>
        <w:jc w:val="both"/>
        <w:rPr>
          <w:rFonts w:ascii="Arial" w:hAnsi="Arial" w:cs="Arial"/>
          <w:lang w:val="uk-UA"/>
        </w:rPr>
      </w:pPr>
    </w:p>
    <w:p w:rsidR="00E40F3A" w:rsidRPr="00660092" w:rsidRDefault="0044547F" w:rsidP="00674890">
      <w:pPr>
        <w:pStyle w:val="Listenabsatz"/>
        <w:numPr>
          <w:ilvl w:val="0"/>
          <w:numId w:val="1"/>
        </w:numPr>
        <w:spacing w:line="276" w:lineRule="auto"/>
        <w:jc w:val="both"/>
        <w:rPr>
          <w:rFonts w:ascii="Arial" w:hAnsi="Arial" w:cs="Arial"/>
          <w:lang w:val="de-DE"/>
        </w:rPr>
      </w:pPr>
      <w:r w:rsidRPr="00660092">
        <w:rPr>
          <w:rFonts w:ascii="Arial" w:hAnsi="Arial" w:cs="Arial"/>
          <w:lang w:val="de-DE"/>
        </w:rPr>
        <w:t>Kurze Informationen über den gesamtukrainischen Verband „Deutsche Jugend in der Ukraine“ (DJU). Die DJU wurde 2001 gegründet. Zu den Mitgliedern der Organisation gehören Jugendliche mit deutschem Hintergrund und ebenso alle, die sich für deutsche Kultur, Sprache und Traditionen interessieren. In mehr als 60 ukrainischen Städten und Dörfern befinden sich deutsche Begegnungszentren. In allen diesen Zentren finden auch Jugendinitiativen statt. Derzeit zählt die Organisation mehr als 2.000 Mitglieder aus allen Gebieten der Ukraine.</w:t>
      </w:r>
    </w:p>
    <w:p w:rsidR="00E40F3A" w:rsidRPr="00660092" w:rsidRDefault="00E40F3A" w:rsidP="00674890">
      <w:pPr>
        <w:pStyle w:val="Listenabsatz"/>
        <w:spacing w:line="276" w:lineRule="auto"/>
        <w:jc w:val="both"/>
        <w:rPr>
          <w:rFonts w:ascii="Arial" w:hAnsi="Arial" w:cs="Arial"/>
          <w:lang w:val="de-DE"/>
        </w:rPr>
      </w:pPr>
    </w:p>
    <w:p w:rsidR="00812A47" w:rsidRPr="00660092" w:rsidRDefault="00812A47" w:rsidP="00674890">
      <w:pPr>
        <w:pStyle w:val="Listenabsatz"/>
        <w:numPr>
          <w:ilvl w:val="0"/>
          <w:numId w:val="1"/>
        </w:numPr>
        <w:spacing w:line="276" w:lineRule="auto"/>
        <w:jc w:val="both"/>
        <w:rPr>
          <w:rFonts w:ascii="Arial" w:hAnsi="Arial" w:cs="Arial"/>
          <w:lang w:val="de-DE"/>
        </w:rPr>
      </w:pPr>
      <w:r w:rsidRPr="00660092">
        <w:rPr>
          <w:rFonts w:ascii="Arial" w:hAnsi="Arial" w:cs="Arial"/>
          <w:lang w:val="de-DE"/>
        </w:rPr>
        <w:t>Die Haupttätigkeitsgebiete der DJU</w:t>
      </w:r>
      <w:r w:rsidR="00E40F3A" w:rsidRPr="00660092">
        <w:rPr>
          <w:rFonts w:ascii="Arial" w:hAnsi="Arial" w:cs="Arial"/>
          <w:lang w:val="de-DE"/>
        </w:rPr>
        <w:t>:</w:t>
      </w:r>
      <w:r w:rsidRPr="00660092">
        <w:rPr>
          <w:rFonts w:ascii="Arial" w:hAnsi="Arial" w:cs="Arial"/>
          <w:lang w:val="de-DE"/>
        </w:rPr>
        <w:t xml:space="preserve"> die Entwicklung der ukrainisch-deutschen Partnerschaften, die Integration ukrainischer Jugendlicher mit deutschem Hintergrund in der Ukraine, die Förderung und Verbreitung der deutschen Sprache, Geschichte, Kultur und Traditionen.</w:t>
      </w:r>
    </w:p>
    <w:p w:rsidR="00742513" w:rsidRPr="00660092" w:rsidRDefault="00742513" w:rsidP="00674890">
      <w:pPr>
        <w:pStyle w:val="Listenabsatz"/>
        <w:spacing w:line="276" w:lineRule="auto"/>
        <w:jc w:val="both"/>
        <w:rPr>
          <w:rFonts w:ascii="Arial" w:hAnsi="Arial" w:cs="Arial"/>
          <w:lang w:val="uk-UA"/>
        </w:rPr>
      </w:pPr>
    </w:p>
    <w:p w:rsidR="000A1294" w:rsidRDefault="00E40F3A" w:rsidP="00674890">
      <w:pPr>
        <w:pStyle w:val="Listenabsatz"/>
        <w:spacing w:line="276" w:lineRule="auto"/>
        <w:jc w:val="both"/>
        <w:rPr>
          <w:rFonts w:ascii="Arial" w:hAnsi="Arial" w:cs="Arial"/>
          <w:lang w:val="de-DE"/>
        </w:rPr>
      </w:pPr>
      <w:r w:rsidRPr="00660092">
        <w:rPr>
          <w:rFonts w:ascii="Arial" w:hAnsi="Arial" w:cs="Arial"/>
          <w:lang w:val="de-DE"/>
        </w:rPr>
        <w:t xml:space="preserve">Die meisten </w:t>
      </w:r>
      <w:r w:rsidR="00901C03" w:rsidRPr="00660092">
        <w:rPr>
          <w:rFonts w:ascii="Arial" w:hAnsi="Arial" w:cs="Arial"/>
          <w:lang w:val="de-DE"/>
        </w:rPr>
        <w:t>Jugendp</w:t>
      </w:r>
      <w:r w:rsidRPr="00660092">
        <w:rPr>
          <w:rFonts w:ascii="Arial" w:hAnsi="Arial" w:cs="Arial"/>
          <w:lang w:val="de-DE"/>
        </w:rPr>
        <w:t xml:space="preserve">rojekte </w:t>
      </w:r>
      <w:r w:rsidR="00901C03" w:rsidRPr="00660092">
        <w:rPr>
          <w:rFonts w:ascii="Arial" w:hAnsi="Arial" w:cs="Arial"/>
          <w:lang w:val="de-DE"/>
        </w:rPr>
        <w:t>werden</w:t>
      </w:r>
      <w:r w:rsidRPr="00660092">
        <w:rPr>
          <w:rFonts w:ascii="Arial" w:hAnsi="Arial" w:cs="Arial"/>
          <w:lang w:val="de-DE"/>
        </w:rPr>
        <w:t xml:space="preserve"> </w:t>
      </w:r>
      <w:r w:rsidR="00901C03" w:rsidRPr="00660092">
        <w:rPr>
          <w:rFonts w:ascii="Arial" w:hAnsi="Arial" w:cs="Arial"/>
          <w:lang w:val="de-DE"/>
        </w:rPr>
        <w:t>zurzeit</w:t>
      </w:r>
      <w:r w:rsidRPr="00660092">
        <w:rPr>
          <w:rFonts w:ascii="Arial" w:hAnsi="Arial" w:cs="Arial"/>
          <w:lang w:val="de-DE"/>
        </w:rPr>
        <w:t xml:space="preserve"> in </w:t>
      </w:r>
      <w:r w:rsidR="00901C03" w:rsidRPr="00660092">
        <w:rPr>
          <w:rFonts w:ascii="Arial" w:hAnsi="Arial" w:cs="Arial"/>
          <w:lang w:val="de-DE"/>
        </w:rPr>
        <w:t xml:space="preserve">den folgenden Bereichen durchgeführt: </w:t>
      </w:r>
      <w:r w:rsidRPr="00660092">
        <w:rPr>
          <w:rFonts w:ascii="Arial" w:hAnsi="Arial" w:cs="Arial"/>
          <w:lang w:val="de-DE"/>
        </w:rPr>
        <w:t xml:space="preserve">politische </w:t>
      </w:r>
      <w:r w:rsidR="00901C03" w:rsidRPr="00660092">
        <w:rPr>
          <w:rFonts w:ascii="Arial" w:hAnsi="Arial" w:cs="Arial"/>
          <w:lang w:val="de-DE"/>
        </w:rPr>
        <w:t>Erziehung der Jugendlichen</w:t>
      </w:r>
      <w:r w:rsidRPr="00660092">
        <w:rPr>
          <w:rFonts w:ascii="Arial" w:hAnsi="Arial" w:cs="Arial"/>
          <w:lang w:val="de-DE"/>
        </w:rPr>
        <w:t xml:space="preserve">, europäische Integration, </w:t>
      </w:r>
      <w:r w:rsidR="00901C03" w:rsidRPr="00660092">
        <w:rPr>
          <w:rFonts w:ascii="Arial" w:hAnsi="Arial" w:cs="Arial"/>
          <w:lang w:val="de-DE"/>
        </w:rPr>
        <w:t>Erziehung der Jugendlichen zur aktiven</w:t>
      </w:r>
      <w:r w:rsidR="00901C03" w:rsidRPr="00660092">
        <w:rPr>
          <w:lang w:val="de-DE"/>
        </w:rPr>
        <w:t xml:space="preserve"> </w:t>
      </w:r>
      <w:r w:rsidR="00901C03" w:rsidRPr="00660092">
        <w:rPr>
          <w:rFonts w:ascii="Arial" w:hAnsi="Arial" w:cs="Arial"/>
          <w:lang w:val="de-DE"/>
        </w:rPr>
        <w:t xml:space="preserve">öffentlichen Lebenshaltung. </w:t>
      </w:r>
    </w:p>
    <w:p w:rsidR="000A1294" w:rsidRDefault="000A1294" w:rsidP="00674890">
      <w:pPr>
        <w:pStyle w:val="Listenabsatz"/>
        <w:spacing w:line="276" w:lineRule="auto"/>
        <w:jc w:val="both"/>
        <w:rPr>
          <w:rFonts w:ascii="Arial" w:hAnsi="Arial" w:cs="Arial"/>
          <w:lang w:val="de-DE"/>
        </w:rPr>
      </w:pPr>
    </w:p>
    <w:p w:rsidR="00836B39" w:rsidRPr="00660092" w:rsidRDefault="00836B39" w:rsidP="00674890">
      <w:pPr>
        <w:pStyle w:val="Listenabsatz"/>
        <w:spacing w:line="276" w:lineRule="auto"/>
        <w:jc w:val="both"/>
        <w:rPr>
          <w:rFonts w:ascii="Arial" w:hAnsi="Arial" w:cs="Arial"/>
          <w:lang w:val="de-DE"/>
        </w:rPr>
      </w:pPr>
      <w:r w:rsidRPr="00660092">
        <w:rPr>
          <w:rFonts w:ascii="Arial" w:hAnsi="Arial" w:cs="Arial"/>
          <w:lang w:val="de-DE"/>
        </w:rPr>
        <w:t xml:space="preserve">In Deutschland besuchen die Teilnehmer des Jugendaustausches verschiedene Institutionen und Fonds. Sie machen sich mit der Jugendpolitik Deutschlands, der wirtschaftlichen Entwicklung, neuen Formen der Beteiligung durch die Jugend bei der Billigung von staatlichen Beschlüssen und neuen Methoden der Arbeit mit den Jugendlichen und Binnenflüchtlingen bekannt. </w:t>
      </w:r>
      <w:r w:rsidR="003C7075" w:rsidRPr="00660092">
        <w:rPr>
          <w:rFonts w:ascii="Arial" w:hAnsi="Arial" w:cs="Arial"/>
          <w:lang w:val="de-DE"/>
        </w:rPr>
        <w:t>Dies</w:t>
      </w:r>
      <w:r w:rsidR="00881C86" w:rsidRPr="00660092">
        <w:rPr>
          <w:rFonts w:ascii="Arial" w:hAnsi="Arial" w:cs="Arial"/>
          <w:lang w:val="de-DE"/>
        </w:rPr>
        <w:t xml:space="preserve">e Projekte treffen auf </w:t>
      </w:r>
      <w:r w:rsidR="003C7075" w:rsidRPr="00660092">
        <w:rPr>
          <w:rFonts w:ascii="Arial" w:hAnsi="Arial" w:cs="Arial"/>
          <w:lang w:val="de-DE"/>
        </w:rPr>
        <w:t xml:space="preserve">immer </w:t>
      </w:r>
      <w:r w:rsidR="00881C86" w:rsidRPr="00660092">
        <w:rPr>
          <w:rFonts w:ascii="Arial" w:hAnsi="Arial" w:cs="Arial"/>
          <w:lang w:val="de-DE"/>
        </w:rPr>
        <w:t xml:space="preserve">großes Interesse bei den Jugendlichen. Es ist wichtig zu bemerken, dass </w:t>
      </w:r>
      <w:r w:rsidR="006316D9">
        <w:rPr>
          <w:rFonts w:ascii="Arial" w:hAnsi="Arial" w:cs="Arial"/>
          <w:lang w:val="de-DE"/>
        </w:rPr>
        <w:t xml:space="preserve">sich </w:t>
      </w:r>
      <w:r w:rsidR="006316D9" w:rsidRPr="00660092">
        <w:rPr>
          <w:rFonts w:ascii="Arial" w:hAnsi="Arial" w:cs="Arial"/>
          <w:lang w:val="de-DE"/>
        </w:rPr>
        <w:t xml:space="preserve">im Rahmen solcher Projekte </w:t>
      </w:r>
      <w:r w:rsidR="00881C86" w:rsidRPr="00660092">
        <w:rPr>
          <w:rFonts w:ascii="Arial" w:hAnsi="Arial" w:cs="Arial"/>
          <w:lang w:val="de-DE"/>
        </w:rPr>
        <w:t xml:space="preserve">unsere Jugendliche mit den </w:t>
      </w:r>
      <w:r w:rsidR="003C7075" w:rsidRPr="00660092">
        <w:rPr>
          <w:rFonts w:ascii="Arial" w:hAnsi="Arial" w:cs="Arial"/>
          <w:lang w:val="de-DE"/>
        </w:rPr>
        <w:t xml:space="preserve">deutschen </w:t>
      </w:r>
      <w:r w:rsidR="00881C86" w:rsidRPr="00660092">
        <w:rPr>
          <w:rFonts w:ascii="Arial" w:hAnsi="Arial" w:cs="Arial"/>
          <w:lang w:val="de-DE"/>
        </w:rPr>
        <w:t xml:space="preserve">Beauftragten </w:t>
      </w:r>
      <w:r w:rsidR="00617895">
        <w:rPr>
          <w:rFonts w:ascii="Arial" w:hAnsi="Arial" w:cs="Arial"/>
          <w:lang w:val="de-DE"/>
        </w:rPr>
        <w:t xml:space="preserve">oft </w:t>
      </w:r>
      <w:r w:rsidR="003C7075" w:rsidRPr="00660092">
        <w:rPr>
          <w:rFonts w:ascii="Arial" w:hAnsi="Arial" w:cs="Arial"/>
          <w:lang w:val="de-DE"/>
        </w:rPr>
        <w:t xml:space="preserve">treffen und </w:t>
      </w:r>
      <w:r w:rsidR="006316D9">
        <w:rPr>
          <w:rFonts w:ascii="Arial" w:hAnsi="Arial" w:cs="Arial"/>
          <w:lang w:val="de-DE"/>
        </w:rPr>
        <w:t>somit</w:t>
      </w:r>
      <w:r w:rsidR="003C7075" w:rsidRPr="00660092">
        <w:rPr>
          <w:rFonts w:ascii="Arial" w:hAnsi="Arial" w:cs="Arial"/>
          <w:lang w:val="de-DE"/>
        </w:rPr>
        <w:t xml:space="preserve"> die Ukraine in Europa </w:t>
      </w:r>
      <w:r w:rsidR="006316D9">
        <w:rPr>
          <w:rFonts w:ascii="Arial" w:hAnsi="Arial" w:cs="Arial"/>
          <w:lang w:val="de-DE"/>
        </w:rPr>
        <w:t xml:space="preserve">würdig </w:t>
      </w:r>
      <w:r w:rsidR="003C7075" w:rsidRPr="00660092">
        <w:rPr>
          <w:rFonts w:ascii="Arial" w:hAnsi="Arial" w:cs="Arial"/>
          <w:lang w:val="de-DE"/>
        </w:rPr>
        <w:t xml:space="preserve">vertreten. </w:t>
      </w:r>
    </w:p>
    <w:p w:rsidR="00D977CC" w:rsidRPr="00660092" w:rsidRDefault="00D977CC" w:rsidP="00674890">
      <w:pPr>
        <w:pStyle w:val="Listenabsatz"/>
        <w:spacing w:line="276" w:lineRule="auto"/>
        <w:jc w:val="both"/>
        <w:rPr>
          <w:rFonts w:ascii="Arial" w:hAnsi="Arial" w:cs="Arial"/>
          <w:lang w:val="uk-UA"/>
        </w:rPr>
      </w:pPr>
    </w:p>
    <w:p w:rsidR="006A162F" w:rsidRPr="00660092" w:rsidRDefault="006A162F" w:rsidP="00674890">
      <w:pPr>
        <w:pStyle w:val="Listenabsatz"/>
        <w:spacing w:line="276" w:lineRule="auto"/>
        <w:jc w:val="both"/>
        <w:rPr>
          <w:rFonts w:ascii="Arial" w:hAnsi="Arial" w:cs="Arial"/>
          <w:lang w:val="de-DE"/>
        </w:rPr>
      </w:pPr>
      <w:r w:rsidRPr="00660092">
        <w:rPr>
          <w:rFonts w:ascii="Arial" w:hAnsi="Arial" w:cs="Arial"/>
          <w:lang w:val="de-DE"/>
        </w:rPr>
        <w:t>Im Jahre 2015 wurde</w:t>
      </w:r>
      <w:r w:rsidR="000506ED">
        <w:rPr>
          <w:rFonts w:ascii="Arial" w:hAnsi="Arial" w:cs="Arial"/>
          <w:lang w:val="de-DE"/>
        </w:rPr>
        <w:t>n</w:t>
      </w:r>
      <w:r w:rsidRPr="00660092">
        <w:rPr>
          <w:rFonts w:ascii="Arial" w:hAnsi="Arial" w:cs="Arial"/>
          <w:lang w:val="de-DE"/>
        </w:rPr>
        <w:t xml:space="preserve"> fünf internationale Projekte durchgeführt. Die Teilnehmerzahl beträgt etwa 100 Personen aus der ganzen Ukraine. Sieben </w:t>
      </w:r>
      <w:r w:rsidR="0098745D" w:rsidRPr="00660092">
        <w:rPr>
          <w:rFonts w:ascii="Arial" w:hAnsi="Arial" w:cs="Arial"/>
          <w:lang w:val="de-DE"/>
        </w:rPr>
        <w:t>Projekte sind für 2016 geplant.</w:t>
      </w:r>
    </w:p>
    <w:p w:rsidR="005C66DF" w:rsidRPr="00660092" w:rsidRDefault="005C66DF" w:rsidP="00674890">
      <w:pPr>
        <w:pStyle w:val="Listenabsatz"/>
        <w:spacing w:line="276" w:lineRule="auto"/>
        <w:jc w:val="both"/>
        <w:rPr>
          <w:rFonts w:ascii="Arial" w:hAnsi="Arial" w:cs="Arial"/>
          <w:lang w:val="de-DE"/>
        </w:rPr>
      </w:pPr>
    </w:p>
    <w:p w:rsidR="00511E59" w:rsidRPr="00660092" w:rsidRDefault="006A162F" w:rsidP="00674890">
      <w:pPr>
        <w:pStyle w:val="Listenabsatz"/>
        <w:spacing w:line="276" w:lineRule="auto"/>
        <w:jc w:val="both"/>
        <w:rPr>
          <w:rFonts w:ascii="Arial" w:hAnsi="Arial" w:cs="Arial"/>
          <w:lang w:val="de-DE"/>
        </w:rPr>
      </w:pPr>
      <w:r w:rsidRPr="00660092">
        <w:rPr>
          <w:rFonts w:ascii="Arial" w:hAnsi="Arial" w:cs="Arial"/>
          <w:lang w:val="de-DE"/>
        </w:rPr>
        <w:t xml:space="preserve">Es ist wichtig zu betonen, dass wir </w:t>
      </w:r>
      <w:r w:rsidR="00733AC3">
        <w:rPr>
          <w:rFonts w:ascii="Arial" w:hAnsi="Arial" w:cs="Arial"/>
          <w:lang w:val="de-DE"/>
        </w:rPr>
        <w:t xml:space="preserve">einen </w:t>
      </w:r>
      <w:r w:rsidR="008C46AD" w:rsidRPr="00660092">
        <w:rPr>
          <w:rFonts w:ascii="Arial" w:hAnsi="Arial" w:cs="Arial"/>
          <w:lang w:val="de-DE"/>
        </w:rPr>
        <w:t>bilaterale</w:t>
      </w:r>
      <w:r w:rsidR="00733AC3">
        <w:rPr>
          <w:rFonts w:ascii="Arial" w:hAnsi="Arial" w:cs="Arial"/>
          <w:lang w:val="de-DE"/>
        </w:rPr>
        <w:t>n</w:t>
      </w:r>
      <w:r w:rsidRPr="00660092">
        <w:rPr>
          <w:rFonts w:ascii="Arial" w:hAnsi="Arial" w:cs="Arial"/>
          <w:lang w:val="de-DE"/>
        </w:rPr>
        <w:t xml:space="preserve"> Jugendaustausch durchführen. </w:t>
      </w:r>
      <w:r w:rsidR="003640F4" w:rsidRPr="00660092">
        <w:rPr>
          <w:rFonts w:ascii="Arial" w:hAnsi="Arial" w:cs="Arial"/>
          <w:lang w:val="de-DE"/>
        </w:rPr>
        <w:t>Die</w:t>
      </w:r>
      <w:r w:rsidRPr="00660092">
        <w:rPr>
          <w:rFonts w:ascii="Arial" w:hAnsi="Arial" w:cs="Arial"/>
          <w:lang w:val="de-DE"/>
        </w:rPr>
        <w:t xml:space="preserve"> Jugendliche</w:t>
      </w:r>
      <w:r w:rsidR="003640F4" w:rsidRPr="00660092">
        <w:rPr>
          <w:rFonts w:ascii="Arial" w:hAnsi="Arial" w:cs="Arial"/>
          <w:lang w:val="de-DE"/>
        </w:rPr>
        <w:t>n aus Deutschland</w:t>
      </w:r>
      <w:r w:rsidR="006316D9">
        <w:rPr>
          <w:rFonts w:ascii="Arial" w:hAnsi="Arial" w:cs="Arial"/>
          <w:lang w:val="de-DE"/>
        </w:rPr>
        <w:t xml:space="preserve"> besuchen</w:t>
      </w:r>
      <w:r w:rsidRPr="00660092">
        <w:rPr>
          <w:rFonts w:ascii="Arial" w:hAnsi="Arial" w:cs="Arial"/>
          <w:lang w:val="de-DE"/>
        </w:rPr>
        <w:t xml:space="preserve"> die Ukraine</w:t>
      </w:r>
      <w:r w:rsidR="006316D9">
        <w:rPr>
          <w:rFonts w:ascii="Arial" w:hAnsi="Arial" w:cs="Arial"/>
          <w:lang w:val="de-DE"/>
        </w:rPr>
        <w:t xml:space="preserve"> gern</w:t>
      </w:r>
      <w:r w:rsidRPr="00660092">
        <w:rPr>
          <w:rFonts w:ascii="Arial" w:hAnsi="Arial" w:cs="Arial"/>
          <w:lang w:val="de-DE"/>
        </w:rPr>
        <w:t xml:space="preserve">. Im Vergleich zum vorigen Jahr </w:t>
      </w:r>
      <w:r w:rsidR="006316D9">
        <w:rPr>
          <w:rFonts w:ascii="Arial" w:hAnsi="Arial" w:cs="Arial"/>
          <w:lang w:val="de-DE"/>
        </w:rPr>
        <w:t>erhöhte sich</w:t>
      </w:r>
      <w:r w:rsidR="0098745D" w:rsidRPr="00660092">
        <w:rPr>
          <w:rFonts w:ascii="Arial" w:hAnsi="Arial" w:cs="Arial"/>
          <w:lang w:val="de-DE"/>
        </w:rPr>
        <w:t xml:space="preserve"> die Zahl der Teilnehmer</w:t>
      </w:r>
      <w:r w:rsidR="006316D9">
        <w:rPr>
          <w:rFonts w:ascii="Arial" w:hAnsi="Arial" w:cs="Arial"/>
          <w:lang w:val="de-DE"/>
        </w:rPr>
        <w:t xml:space="preserve"> wesentlich</w:t>
      </w:r>
      <w:r w:rsidR="0098745D" w:rsidRPr="00660092">
        <w:rPr>
          <w:rFonts w:ascii="Arial" w:hAnsi="Arial" w:cs="Arial"/>
          <w:lang w:val="de-DE"/>
        </w:rPr>
        <w:t>, welche an den Projekten in der Ukraine</w:t>
      </w:r>
      <w:r w:rsidR="006316D9">
        <w:rPr>
          <w:rFonts w:ascii="Arial" w:hAnsi="Arial" w:cs="Arial"/>
          <w:lang w:val="de-DE"/>
        </w:rPr>
        <w:t xml:space="preserve"> teilnehmen möchten</w:t>
      </w:r>
      <w:r w:rsidR="0098745D" w:rsidRPr="00660092">
        <w:rPr>
          <w:rFonts w:ascii="Arial" w:hAnsi="Arial" w:cs="Arial"/>
          <w:lang w:val="de-DE"/>
        </w:rPr>
        <w:t xml:space="preserve">. </w:t>
      </w:r>
    </w:p>
    <w:p w:rsidR="001B48B0" w:rsidRPr="00660092" w:rsidRDefault="00744132" w:rsidP="00674890">
      <w:pPr>
        <w:pStyle w:val="Listenabsatz"/>
        <w:numPr>
          <w:ilvl w:val="0"/>
          <w:numId w:val="1"/>
        </w:numPr>
        <w:spacing w:line="276" w:lineRule="auto"/>
        <w:jc w:val="both"/>
        <w:rPr>
          <w:rFonts w:ascii="Arial" w:hAnsi="Arial" w:cs="Arial"/>
          <w:lang w:val="de-DE"/>
        </w:rPr>
      </w:pPr>
      <w:r w:rsidRPr="00660092">
        <w:rPr>
          <w:rFonts w:ascii="Arial" w:hAnsi="Arial" w:cs="Arial"/>
          <w:lang w:val="de-DE"/>
        </w:rPr>
        <w:lastRenderedPageBreak/>
        <w:t>Die</w:t>
      </w:r>
      <w:r w:rsidRPr="00660092">
        <w:rPr>
          <w:rFonts w:ascii="Arial" w:hAnsi="Arial" w:cs="Arial"/>
          <w:lang w:val="uk-UA"/>
        </w:rPr>
        <w:t xml:space="preserve"> </w:t>
      </w:r>
      <w:r w:rsidRPr="00660092">
        <w:rPr>
          <w:rFonts w:ascii="Arial" w:hAnsi="Arial" w:cs="Arial"/>
          <w:lang w:val="de-DE"/>
        </w:rPr>
        <w:t>Zusammenarbeit</w:t>
      </w:r>
      <w:r w:rsidRPr="00660092">
        <w:rPr>
          <w:rFonts w:ascii="Arial" w:hAnsi="Arial" w:cs="Arial"/>
          <w:lang w:val="uk-UA"/>
        </w:rPr>
        <w:t xml:space="preserve"> </w:t>
      </w:r>
      <w:r w:rsidRPr="00660092">
        <w:rPr>
          <w:rFonts w:ascii="Arial" w:hAnsi="Arial" w:cs="Arial"/>
          <w:lang w:val="de-DE"/>
        </w:rPr>
        <w:t>mit</w:t>
      </w:r>
      <w:r w:rsidRPr="00660092">
        <w:rPr>
          <w:rFonts w:ascii="Arial" w:hAnsi="Arial" w:cs="Arial"/>
          <w:lang w:val="uk-UA"/>
        </w:rPr>
        <w:t xml:space="preserve"> </w:t>
      </w:r>
      <w:r w:rsidRPr="00660092">
        <w:rPr>
          <w:rFonts w:ascii="Arial" w:hAnsi="Arial" w:cs="Arial"/>
          <w:lang w:val="de-DE"/>
        </w:rPr>
        <w:t>den</w:t>
      </w:r>
      <w:r w:rsidRPr="00660092">
        <w:rPr>
          <w:rFonts w:ascii="Arial" w:hAnsi="Arial" w:cs="Arial"/>
          <w:lang w:val="uk-UA"/>
        </w:rPr>
        <w:t xml:space="preserve"> </w:t>
      </w:r>
      <w:r w:rsidRPr="00660092">
        <w:rPr>
          <w:rFonts w:ascii="Arial" w:hAnsi="Arial" w:cs="Arial"/>
          <w:lang w:val="de-DE"/>
        </w:rPr>
        <w:t>Partnerorganisationen</w:t>
      </w:r>
      <w:r w:rsidRPr="00660092">
        <w:rPr>
          <w:rFonts w:ascii="Arial" w:hAnsi="Arial" w:cs="Arial"/>
          <w:lang w:val="uk-UA"/>
        </w:rPr>
        <w:t xml:space="preserve"> </w:t>
      </w:r>
      <w:r w:rsidRPr="00660092">
        <w:rPr>
          <w:rFonts w:ascii="Arial" w:hAnsi="Arial" w:cs="Arial"/>
          <w:lang w:val="de-DE"/>
        </w:rPr>
        <w:t>in</w:t>
      </w:r>
      <w:r w:rsidRPr="00660092">
        <w:rPr>
          <w:rFonts w:ascii="Arial" w:hAnsi="Arial" w:cs="Arial"/>
          <w:lang w:val="uk-UA"/>
        </w:rPr>
        <w:t xml:space="preserve"> </w:t>
      </w:r>
      <w:r w:rsidRPr="00660092">
        <w:rPr>
          <w:rFonts w:ascii="Arial" w:hAnsi="Arial" w:cs="Arial"/>
          <w:lang w:val="de-DE"/>
        </w:rPr>
        <w:t>Deutschland</w:t>
      </w:r>
      <w:r w:rsidR="001B48B0" w:rsidRPr="00660092">
        <w:rPr>
          <w:rFonts w:ascii="Arial" w:hAnsi="Arial" w:cs="Arial"/>
          <w:lang w:val="uk-UA"/>
        </w:rPr>
        <w:t xml:space="preserve"> </w:t>
      </w:r>
      <w:r w:rsidR="001B48B0" w:rsidRPr="00660092">
        <w:rPr>
          <w:rFonts w:ascii="Arial" w:hAnsi="Arial" w:cs="Arial"/>
          <w:lang w:val="de-DE"/>
        </w:rPr>
        <w:t>und in</w:t>
      </w:r>
      <w:r w:rsidR="00A95CDA" w:rsidRPr="00660092">
        <w:rPr>
          <w:rFonts w:ascii="Arial" w:hAnsi="Arial" w:cs="Arial"/>
          <w:lang w:val="de-DE"/>
        </w:rPr>
        <w:t xml:space="preserve"> der</w:t>
      </w:r>
      <w:r w:rsidR="001B48B0" w:rsidRPr="00660092">
        <w:rPr>
          <w:rFonts w:ascii="Arial" w:hAnsi="Arial" w:cs="Arial"/>
          <w:lang w:val="de-DE"/>
        </w:rPr>
        <w:t xml:space="preserve"> EU</w:t>
      </w:r>
      <w:r w:rsidRPr="00660092">
        <w:rPr>
          <w:rFonts w:ascii="Arial" w:hAnsi="Arial" w:cs="Arial"/>
          <w:lang w:val="de-DE"/>
        </w:rPr>
        <w:t xml:space="preserve">. </w:t>
      </w:r>
      <w:r w:rsidR="003640F4" w:rsidRPr="00660092">
        <w:rPr>
          <w:rFonts w:ascii="Arial" w:hAnsi="Arial" w:cs="Arial"/>
          <w:lang w:val="de-DE"/>
        </w:rPr>
        <w:t xml:space="preserve">Die DJU arbeitet </w:t>
      </w:r>
      <w:r w:rsidR="006316D9">
        <w:rPr>
          <w:rFonts w:ascii="Arial" w:hAnsi="Arial" w:cs="Arial"/>
          <w:lang w:val="de-DE"/>
        </w:rPr>
        <w:t>nicht nur eng</w:t>
      </w:r>
      <w:r w:rsidR="003640F4" w:rsidRPr="00660092">
        <w:rPr>
          <w:rFonts w:ascii="Arial" w:hAnsi="Arial" w:cs="Arial"/>
          <w:lang w:val="de-DE"/>
        </w:rPr>
        <w:t xml:space="preserve"> mit verschiedenen Jugendorgan</w:t>
      </w:r>
      <w:r w:rsidR="006316D9">
        <w:rPr>
          <w:rFonts w:ascii="Arial" w:hAnsi="Arial" w:cs="Arial"/>
          <w:lang w:val="de-DE"/>
        </w:rPr>
        <w:t>isationen in Deutschland</w:t>
      </w:r>
      <w:r w:rsidR="003640F4" w:rsidRPr="00660092">
        <w:rPr>
          <w:rFonts w:ascii="Arial" w:hAnsi="Arial" w:cs="Arial"/>
          <w:lang w:val="de-DE"/>
        </w:rPr>
        <w:t xml:space="preserve"> im Rahmen des internationalen Jugendaustausches</w:t>
      </w:r>
      <w:r w:rsidR="00BD1EE7" w:rsidRPr="00660092">
        <w:rPr>
          <w:rFonts w:ascii="Arial" w:hAnsi="Arial" w:cs="Arial"/>
          <w:lang w:val="de-DE"/>
        </w:rPr>
        <w:t xml:space="preserve"> zusammen</w:t>
      </w:r>
      <w:r w:rsidR="003640F4" w:rsidRPr="00660092">
        <w:rPr>
          <w:rFonts w:ascii="Arial" w:hAnsi="Arial" w:cs="Arial"/>
          <w:lang w:val="de-DE"/>
        </w:rPr>
        <w:t xml:space="preserve">, sondern auch im Rahmen des </w:t>
      </w:r>
      <w:r w:rsidR="00BD1EE7" w:rsidRPr="00660092">
        <w:rPr>
          <w:rFonts w:ascii="Arial" w:hAnsi="Arial" w:cs="Arial"/>
          <w:lang w:val="de-DE"/>
        </w:rPr>
        <w:t xml:space="preserve">bilateralen Programms für Praktikanten und Freiwillige. Dank </w:t>
      </w:r>
      <w:r w:rsidR="006316D9">
        <w:rPr>
          <w:rFonts w:ascii="Arial" w:hAnsi="Arial" w:cs="Arial"/>
          <w:lang w:val="de-DE"/>
        </w:rPr>
        <w:t>des</w:t>
      </w:r>
      <w:r w:rsidR="00BD1EE7" w:rsidRPr="00660092">
        <w:rPr>
          <w:rFonts w:ascii="Arial" w:hAnsi="Arial" w:cs="Arial"/>
          <w:lang w:val="de-DE"/>
        </w:rPr>
        <w:t xml:space="preserve"> Programm</w:t>
      </w:r>
      <w:r w:rsidR="006316D9">
        <w:rPr>
          <w:rFonts w:ascii="Arial" w:hAnsi="Arial" w:cs="Arial"/>
          <w:lang w:val="de-DE"/>
        </w:rPr>
        <w:t>s</w:t>
      </w:r>
      <w:r w:rsidR="00BD1EE7" w:rsidRPr="00660092">
        <w:rPr>
          <w:rFonts w:ascii="Arial" w:hAnsi="Arial" w:cs="Arial"/>
          <w:lang w:val="de-DE"/>
        </w:rPr>
        <w:t xml:space="preserve"> können die Jugendlichen ihre Deutschsprachkenntnisse verbessern und sich mit der Zusammenarbeit und Finanzierung der Jugendorganisationen in Deutschland </w:t>
      </w:r>
      <w:r w:rsidR="00092835" w:rsidRPr="00660092">
        <w:rPr>
          <w:rFonts w:ascii="Arial" w:hAnsi="Arial" w:cs="Arial"/>
          <w:lang w:val="de-DE"/>
        </w:rPr>
        <w:t xml:space="preserve">bekanntmachen. </w:t>
      </w:r>
      <w:r w:rsidR="00A95CDA" w:rsidRPr="00660092">
        <w:rPr>
          <w:rFonts w:ascii="Arial" w:hAnsi="Arial" w:cs="Arial"/>
          <w:lang w:val="de-DE"/>
        </w:rPr>
        <w:t>Unsere</w:t>
      </w:r>
      <w:bookmarkStart w:id="0" w:name="_GoBack"/>
      <w:bookmarkEnd w:id="0"/>
      <w:r w:rsidR="00A95CDA" w:rsidRPr="00660092">
        <w:rPr>
          <w:rFonts w:ascii="Arial" w:hAnsi="Arial" w:cs="Arial"/>
          <w:lang w:val="de-DE"/>
        </w:rPr>
        <w:t xml:space="preserve"> zuverlässigen Partner sind u.a. </w:t>
      </w:r>
      <w:proofErr w:type="spellStart"/>
      <w:r w:rsidR="00A95CDA" w:rsidRPr="00660092">
        <w:rPr>
          <w:rFonts w:ascii="Arial" w:hAnsi="Arial" w:cs="Arial"/>
          <w:lang w:val="de-DE"/>
        </w:rPr>
        <w:t>djo</w:t>
      </w:r>
      <w:proofErr w:type="spellEnd"/>
      <w:r w:rsidR="00A95CDA" w:rsidRPr="00660092">
        <w:rPr>
          <w:rFonts w:ascii="Arial" w:hAnsi="Arial" w:cs="Arial"/>
          <w:lang w:val="de-DE"/>
        </w:rPr>
        <w:t>-Deutsche Jugend in Europa Bundesverband e.V., Politischer Jugendring Dresden e.V.,</w:t>
      </w:r>
      <w:r w:rsidR="00A95CDA" w:rsidRPr="00660092">
        <w:rPr>
          <w:lang w:val="de-DE"/>
        </w:rPr>
        <w:t xml:space="preserve"> </w:t>
      </w:r>
      <w:r w:rsidR="00A95CDA" w:rsidRPr="00660092">
        <w:rPr>
          <w:rFonts w:ascii="Arial" w:hAnsi="Arial" w:cs="Arial"/>
          <w:lang w:val="de-DE"/>
        </w:rPr>
        <w:t xml:space="preserve">Oberlausitzer Kreissportbund und </w:t>
      </w:r>
      <w:r w:rsidR="001B48B0" w:rsidRPr="00660092">
        <w:rPr>
          <w:rFonts w:ascii="Arial" w:hAnsi="Arial" w:cs="Arial"/>
          <w:lang w:val="de-DE"/>
        </w:rPr>
        <w:t>Wirtschaftsjunioren Deutschland</w:t>
      </w:r>
      <w:r w:rsidR="00A95CDA" w:rsidRPr="00660092">
        <w:rPr>
          <w:rFonts w:ascii="Arial" w:hAnsi="Arial" w:cs="Arial"/>
          <w:lang w:val="de-DE"/>
        </w:rPr>
        <w:t>.</w:t>
      </w:r>
    </w:p>
    <w:p w:rsidR="002D4B5E" w:rsidRPr="00660092" w:rsidRDefault="002D4B5E" w:rsidP="00674890">
      <w:pPr>
        <w:pStyle w:val="Listenabsatz"/>
        <w:spacing w:line="276" w:lineRule="auto"/>
        <w:jc w:val="both"/>
        <w:rPr>
          <w:rFonts w:ascii="Arial" w:hAnsi="Arial" w:cs="Arial"/>
          <w:lang w:val="de-DE"/>
        </w:rPr>
      </w:pPr>
    </w:p>
    <w:p w:rsidR="00A95CDA" w:rsidRPr="00660092" w:rsidRDefault="00352B7A" w:rsidP="00674890">
      <w:pPr>
        <w:pStyle w:val="Listenabsatz"/>
        <w:numPr>
          <w:ilvl w:val="0"/>
          <w:numId w:val="1"/>
        </w:numPr>
        <w:spacing w:line="276" w:lineRule="auto"/>
        <w:jc w:val="both"/>
        <w:rPr>
          <w:rFonts w:ascii="Arial" w:hAnsi="Arial" w:cs="Arial"/>
          <w:lang w:val="de-DE"/>
        </w:rPr>
      </w:pPr>
      <w:r w:rsidRPr="00660092">
        <w:rPr>
          <w:rFonts w:ascii="Arial" w:hAnsi="Arial" w:cs="Arial"/>
          <w:lang w:val="de-DE"/>
        </w:rPr>
        <w:t>Im Rahmen des Jugendaustausches haben wir Schwierigkeiten mit der Erteilung der Visen für die Teilnehmer aus der Ukraine.</w:t>
      </w:r>
      <w:r w:rsidR="00FB2899" w:rsidRPr="00660092">
        <w:rPr>
          <w:rFonts w:ascii="Arial" w:hAnsi="Arial" w:cs="Arial"/>
          <w:lang w:val="de-DE"/>
        </w:rPr>
        <w:t xml:space="preserve"> Ungeachtet des Reisezweckes „Teilnahme am Jugendaustausch“ werden die Visum</w:t>
      </w:r>
      <w:r w:rsidR="006316D9">
        <w:rPr>
          <w:rFonts w:ascii="Arial" w:hAnsi="Arial" w:cs="Arial"/>
          <w:lang w:val="de-DE"/>
        </w:rPr>
        <w:t>s</w:t>
      </w:r>
      <w:r w:rsidR="00FB2899" w:rsidRPr="00660092">
        <w:rPr>
          <w:rFonts w:ascii="Arial" w:hAnsi="Arial" w:cs="Arial"/>
          <w:lang w:val="de-DE"/>
        </w:rPr>
        <w:t xml:space="preserve">anträge oft abgelehnt. </w:t>
      </w:r>
    </w:p>
    <w:p w:rsidR="00A95CDA" w:rsidRPr="00660092" w:rsidRDefault="00A95CDA" w:rsidP="00674890">
      <w:pPr>
        <w:pStyle w:val="Listenabsatz"/>
        <w:spacing w:line="276" w:lineRule="auto"/>
        <w:jc w:val="both"/>
        <w:rPr>
          <w:rFonts w:ascii="Arial" w:hAnsi="Arial" w:cs="Arial"/>
          <w:lang w:val="uk-UA"/>
        </w:rPr>
      </w:pPr>
    </w:p>
    <w:p w:rsidR="00CD0C25" w:rsidRPr="00660092" w:rsidRDefault="00CD0C25" w:rsidP="006F6489">
      <w:pPr>
        <w:pStyle w:val="Listenabsatz"/>
        <w:numPr>
          <w:ilvl w:val="0"/>
          <w:numId w:val="1"/>
        </w:numPr>
        <w:spacing w:line="276" w:lineRule="auto"/>
        <w:jc w:val="both"/>
        <w:rPr>
          <w:rFonts w:ascii="Arial" w:hAnsi="Arial" w:cs="Arial"/>
          <w:lang w:val="de-DE"/>
        </w:rPr>
      </w:pPr>
      <w:r w:rsidRPr="00EC4A8F">
        <w:rPr>
          <w:rFonts w:ascii="Arial" w:hAnsi="Arial" w:cs="Arial"/>
          <w:lang w:val="de-DE"/>
        </w:rPr>
        <w:t>Wir verstehen, dass die Beteiligung durch die Jugend bei der Realisierung der Jugendpolitik</w:t>
      </w:r>
      <w:r w:rsidR="00662090" w:rsidRPr="00EC4A8F">
        <w:rPr>
          <w:rFonts w:ascii="Arial" w:hAnsi="Arial" w:cs="Arial"/>
          <w:lang w:val="de-DE"/>
        </w:rPr>
        <w:t xml:space="preserve"> und</w:t>
      </w:r>
      <w:r w:rsidRPr="00EC4A8F">
        <w:rPr>
          <w:rFonts w:ascii="Arial" w:hAnsi="Arial" w:cs="Arial"/>
          <w:lang w:val="de-DE"/>
        </w:rPr>
        <w:t xml:space="preserve"> die Zusammenarbeit der staatlichen Behörden mit den gesellschaftlichen Organisationen ein Bestandteil des modernen demokratischen Landes ist. Die Jugendlichen möchten weiter in dieser Richtung arbeiten.</w:t>
      </w:r>
      <w:r w:rsidR="00A95CDA" w:rsidRPr="00EC4A8F">
        <w:rPr>
          <w:rFonts w:ascii="Arial" w:hAnsi="Arial" w:cs="Arial"/>
          <w:lang w:val="de-DE"/>
        </w:rPr>
        <w:t xml:space="preserve"> </w:t>
      </w:r>
      <w:r w:rsidRPr="00EC4A8F">
        <w:rPr>
          <w:rFonts w:ascii="Arial" w:hAnsi="Arial" w:cs="Arial"/>
          <w:lang w:val="de-DE"/>
        </w:rPr>
        <w:t xml:space="preserve">Die DJU wird die Jugend in der Ukraine für </w:t>
      </w:r>
      <w:r w:rsidR="006316D9">
        <w:rPr>
          <w:rFonts w:ascii="Arial" w:hAnsi="Arial" w:cs="Arial"/>
          <w:lang w:val="de-DE"/>
        </w:rPr>
        <w:t xml:space="preserve">eine </w:t>
      </w:r>
      <w:r w:rsidRPr="00EC4A8F">
        <w:rPr>
          <w:rFonts w:ascii="Arial" w:hAnsi="Arial" w:cs="Arial"/>
          <w:lang w:val="de-DE"/>
        </w:rPr>
        <w:t>erfolgreiche und friedliche Zukunft fördern.</w:t>
      </w:r>
    </w:p>
    <w:sectPr w:rsidR="00CD0C25" w:rsidRPr="006600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2100"/>
    <w:multiLevelType w:val="hybridMultilevel"/>
    <w:tmpl w:val="44F03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E454A6"/>
    <w:multiLevelType w:val="hybridMultilevel"/>
    <w:tmpl w:val="44F03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1210C"/>
    <w:multiLevelType w:val="hybridMultilevel"/>
    <w:tmpl w:val="E3805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A9"/>
    <w:rsid w:val="000350A2"/>
    <w:rsid w:val="000506ED"/>
    <w:rsid w:val="0008709D"/>
    <w:rsid w:val="000876B3"/>
    <w:rsid w:val="00092835"/>
    <w:rsid w:val="000A1294"/>
    <w:rsid w:val="000C63DA"/>
    <w:rsid w:val="0012230D"/>
    <w:rsid w:val="00157F96"/>
    <w:rsid w:val="00161A82"/>
    <w:rsid w:val="0018768C"/>
    <w:rsid w:val="001B48B0"/>
    <w:rsid w:val="001E7DCB"/>
    <w:rsid w:val="001F517D"/>
    <w:rsid w:val="0025417F"/>
    <w:rsid w:val="002641FD"/>
    <w:rsid w:val="00267F5E"/>
    <w:rsid w:val="002B72CE"/>
    <w:rsid w:val="002C244B"/>
    <w:rsid w:val="002D4B5E"/>
    <w:rsid w:val="00323AAD"/>
    <w:rsid w:val="00352B7A"/>
    <w:rsid w:val="003640F4"/>
    <w:rsid w:val="00375886"/>
    <w:rsid w:val="003C336F"/>
    <w:rsid w:val="003C7075"/>
    <w:rsid w:val="00444CD6"/>
    <w:rsid w:val="0044547F"/>
    <w:rsid w:val="00451815"/>
    <w:rsid w:val="004667FA"/>
    <w:rsid w:val="00486622"/>
    <w:rsid w:val="00487D0E"/>
    <w:rsid w:val="00495BE5"/>
    <w:rsid w:val="004C1011"/>
    <w:rsid w:val="004C2A9A"/>
    <w:rsid w:val="004E76E5"/>
    <w:rsid w:val="00511E59"/>
    <w:rsid w:val="005329EF"/>
    <w:rsid w:val="005752C1"/>
    <w:rsid w:val="0058283E"/>
    <w:rsid w:val="0058300A"/>
    <w:rsid w:val="005C0275"/>
    <w:rsid w:val="005C66DF"/>
    <w:rsid w:val="005F16B0"/>
    <w:rsid w:val="006050BD"/>
    <w:rsid w:val="00617895"/>
    <w:rsid w:val="006257F7"/>
    <w:rsid w:val="00630B17"/>
    <w:rsid w:val="006316D9"/>
    <w:rsid w:val="00660092"/>
    <w:rsid w:val="00662090"/>
    <w:rsid w:val="00674890"/>
    <w:rsid w:val="006A162F"/>
    <w:rsid w:val="006D02CF"/>
    <w:rsid w:val="00715A03"/>
    <w:rsid w:val="00720E3D"/>
    <w:rsid w:val="00733AC3"/>
    <w:rsid w:val="00742513"/>
    <w:rsid w:val="00744132"/>
    <w:rsid w:val="007813A9"/>
    <w:rsid w:val="0079146C"/>
    <w:rsid w:val="007C0ECD"/>
    <w:rsid w:val="007F1368"/>
    <w:rsid w:val="007F45FB"/>
    <w:rsid w:val="00812A47"/>
    <w:rsid w:val="0083151A"/>
    <w:rsid w:val="00836B39"/>
    <w:rsid w:val="00857066"/>
    <w:rsid w:val="00881C86"/>
    <w:rsid w:val="00891715"/>
    <w:rsid w:val="008A75B4"/>
    <w:rsid w:val="008B7DD4"/>
    <w:rsid w:val="008C46AD"/>
    <w:rsid w:val="008F50A8"/>
    <w:rsid w:val="00901C03"/>
    <w:rsid w:val="00927925"/>
    <w:rsid w:val="00966382"/>
    <w:rsid w:val="0098745D"/>
    <w:rsid w:val="009937D7"/>
    <w:rsid w:val="009D5792"/>
    <w:rsid w:val="009E6ECC"/>
    <w:rsid w:val="009F4601"/>
    <w:rsid w:val="00A3382D"/>
    <w:rsid w:val="00A72BBB"/>
    <w:rsid w:val="00A95CDA"/>
    <w:rsid w:val="00AB659F"/>
    <w:rsid w:val="00AD5821"/>
    <w:rsid w:val="00B00AF8"/>
    <w:rsid w:val="00B00F39"/>
    <w:rsid w:val="00B520BA"/>
    <w:rsid w:val="00B63C0E"/>
    <w:rsid w:val="00B64F62"/>
    <w:rsid w:val="00B71ACE"/>
    <w:rsid w:val="00BC38D5"/>
    <w:rsid w:val="00BD0244"/>
    <w:rsid w:val="00BD1EE7"/>
    <w:rsid w:val="00BD316B"/>
    <w:rsid w:val="00C30C40"/>
    <w:rsid w:val="00C4272B"/>
    <w:rsid w:val="00C51E4F"/>
    <w:rsid w:val="00C5796A"/>
    <w:rsid w:val="00CD0C25"/>
    <w:rsid w:val="00D23AE3"/>
    <w:rsid w:val="00D74877"/>
    <w:rsid w:val="00D977CC"/>
    <w:rsid w:val="00DD5327"/>
    <w:rsid w:val="00DD5E4A"/>
    <w:rsid w:val="00E25A53"/>
    <w:rsid w:val="00E26623"/>
    <w:rsid w:val="00E35BE8"/>
    <w:rsid w:val="00E374E2"/>
    <w:rsid w:val="00E40F3A"/>
    <w:rsid w:val="00EA760A"/>
    <w:rsid w:val="00EC4A8F"/>
    <w:rsid w:val="00EC7CBA"/>
    <w:rsid w:val="00F462C8"/>
    <w:rsid w:val="00F55714"/>
    <w:rsid w:val="00FB2899"/>
    <w:rsid w:val="00FD5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6FC86"/>
  <w15:chartTrackingRefBased/>
  <w15:docId w15:val="{A0B4F598-14E7-458A-A6A0-BD8B6E74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27925"/>
    <w:pPr>
      <w:ind w:left="720"/>
      <w:contextualSpacing/>
    </w:pPr>
  </w:style>
  <w:style w:type="paragraph" w:styleId="StandardWeb">
    <w:name w:val="Normal (Web)"/>
    <w:basedOn w:val="Standard"/>
    <w:uiPriority w:val="99"/>
    <w:semiHidden/>
    <w:unhideWhenUsed/>
    <w:rsid w:val="0012230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bsatz-Standardschriftart"/>
    <w:rsid w:val="00445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193759">
      <w:bodyDiv w:val="1"/>
      <w:marLeft w:val="0"/>
      <w:marRight w:val="0"/>
      <w:marTop w:val="0"/>
      <w:marBottom w:val="0"/>
      <w:divBdr>
        <w:top w:val="none" w:sz="0" w:space="0" w:color="auto"/>
        <w:left w:val="none" w:sz="0" w:space="0" w:color="auto"/>
        <w:bottom w:val="none" w:sz="0" w:space="0" w:color="auto"/>
        <w:right w:val="none" w:sz="0" w:space="0" w:color="auto"/>
      </w:divBdr>
    </w:div>
    <w:div w:id="190278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3586</Characters>
  <Application>Microsoft Office Word</Application>
  <DocSecurity>0</DocSecurity>
  <Lines>29</Lines>
  <Paragraphs>8</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Angelika Mandzel</cp:lastModifiedBy>
  <cp:revision>2</cp:revision>
  <dcterms:created xsi:type="dcterms:W3CDTF">2016-07-19T13:59:00Z</dcterms:created>
  <dcterms:modified xsi:type="dcterms:W3CDTF">2016-07-19T13:59:00Z</dcterms:modified>
</cp:coreProperties>
</file>